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第二章  第一节 大气的组成和垂直分层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1．现代大气的组成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147"/>
        <w:gridCol w:w="1281"/>
        <w:gridCol w:w="5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大气的组成</w:t>
            </w:r>
          </w:p>
        </w:tc>
        <w:tc>
          <w:tcPr>
            <w:tcW w:w="513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干洁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空气</w:t>
            </w:r>
          </w:p>
        </w:tc>
        <w:tc>
          <w:tcPr>
            <w:tcW w:w="1147" w:type="dxa"/>
            <w:vMerge w:val="restart"/>
            <w:vAlign w:val="center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主要成分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①</w:t>
            </w:r>
            <w:r>
              <w:rPr>
                <w:rFonts w:hint="eastAsia"/>
              </w:rPr>
              <w:t>________</w:t>
            </w:r>
          </w:p>
        </w:tc>
        <w:tc>
          <w:tcPr>
            <w:tcW w:w="51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生物体的基本组成成分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14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②</w:t>
            </w:r>
            <w:r>
              <w:rPr>
                <w:rFonts w:hint="eastAsia"/>
              </w:rPr>
              <w:t>________</w:t>
            </w:r>
          </w:p>
        </w:tc>
        <w:tc>
          <w:tcPr>
            <w:tcW w:w="51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维持生命活动的必要条件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147" w:type="dxa"/>
            <w:vMerge w:val="restart"/>
            <w:vAlign w:val="center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次要成分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③</w:t>
            </w:r>
            <w:r>
              <w:rPr>
                <w:rFonts w:hint="eastAsia"/>
              </w:rPr>
              <w:t>________</w:t>
            </w:r>
          </w:p>
        </w:tc>
        <w:tc>
          <w:tcPr>
            <w:tcW w:w="51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绿色植物进行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________的原料；对地面有保温作用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14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₃</w:t>
            </w:r>
          </w:p>
        </w:tc>
        <w:tc>
          <w:tcPr>
            <w:tcW w:w="51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吸收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________，使生物避免受其伤害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⑥</w:t>
            </w:r>
            <w:r>
              <w:rPr>
                <w:rFonts w:hint="eastAsia"/>
              </w:rPr>
              <w:t>________</w:t>
            </w:r>
          </w:p>
        </w:tc>
        <w:tc>
          <w:tcPr>
            <w:tcW w:w="51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成云致雨的条件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杂质</w:t>
            </w:r>
          </w:p>
        </w:tc>
        <w:tc>
          <w:tcPr>
            <w:tcW w:w="51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成云致雨的条件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2．人类活动影响大气成分</w:t>
      </w:r>
    </w:p>
    <w:p>
      <w:pPr>
        <w:rPr>
          <w:rFonts w:hint="eastAsia"/>
        </w:rPr>
      </w:pPr>
      <w:r>
        <w:rPr>
          <w:rFonts w:hint="eastAsia"/>
        </w:rPr>
        <w:t>(1)近300年来，二氧化碳含量不断_______，增加的二氧化碳基本上都来自________的燃烧和土地利用的变化（主要是毁林等）。</w:t>
      </w:r>
    </w:p>
    <w:p>
      <w:pPr>
        <w:rPr>
          <w:rFonts w:hint="eastAsia"/>
        </w:rPr>
      </w:pPr>
      <w:r>
        <w:rPr>
          <w:rFonts w:hint="eastAsia"/>
        </w:rPr>
        <w:t>(2)大气含氧量对人体产生的影响：适当的缺氧可以激发运动员的________，但含氧量太低会危害人体健康甚至危及生命。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大气的垂直分层</w:t>
      </w:r>
    </w:p>
    <w:p>
      <w:pPr>
        <w:ind w:firstLine="420"/>
        <w:rPr>
          <w:rFonts w:hint="eastAsia"/>
        </w:rPr>
      </w:pPr>
      <w:r>
        <w:rPr>
          <w:rFonts w:hint="eastAsia"/>
        </w:rPr>
        <w:t>大气自下而上可以划分为对流层、平流层和高层大气。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54935" cy="1563370"/>
            <wp:effectExtent l="0" t="0" r="12065" b="177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077"/>
        <w:gridCol w:w="3090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大气分层</w:t>
            </w:r>
          </w:p>
        </w:tc>
        <w:tc>
          <w:tcPr>
            <w:tcW w:w="210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垂直高度</w:t>
            </w:r>
          </w:p>
        </w:tc>
        <w:tc>
          <w:tcPr>
            <w:tcW w:w="313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特点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与人类的关系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①________</w:t>
            </w:r>
          </w:p>
        </w:tc>
        <w:tc>
          <w:tcPr>
            <w:tcW w:w="2108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低纬度：17</w:t>
            </w:r>
            <w:r>
              <w:rPr>
                <w:rFonts w:hint="eastAsia"/>
                <w:lang w:val="en-US" w:eastAsia="zh-CN"/>
              </w:rPr>
              <w:t>~</w:t>
            </w:r>
            <w:r>
              <w:rPr>
                <w:rFonts w:hint="eastAsia"/>
              </w:rPr>
              <w:t>18千米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中纬度：10</w:t>
            </w:r>
            <w:r>
              <w:rPr>
                <w:rFonts w:hint="eastAsia"/>
                <w:lang w:val="en-US" w:eastAsia="zh-CN"/>
              </w:rPr>
              <w:t>~</w:t>
            </w:r>
            <w:r>
              <w:rPr>
                <w:rFonts w:hint="eastAsia"/>
              </w:rPr>
              <w:t>12千米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高纬度：8</w:t>
            </w:r>
            <w:r>
              <w:rPr>
                <w:rFonts w:hint="eastAsia"/>
                <w:lang w:val="en-US" w:eastAsia="zh-CN"/>
              </w:rPr>
              <w:t>~</w:t>
            </w:r>
            <w:r>
              <w:rPr>
                <w:rFonts w:hint="eastAsia"/>
              </w:rPr>
              <w:t>9千米</w:t>
            </w:r>
          </w:p>
        </w:tc>
        <w:tc>
          <w:tcPr>
            <w:tcW w:w="313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(1)几乎所有的水汽、杂质都在这一层。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(2)上部冷、下部热，有利于大气的②________运动。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(3)天气现象复杂多变</w:t>
            </w:r>
          </w:p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直接影响人类的生产和生活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③________</w:t>
            </w:r>
          </w:p>
        </w:tc>
        <w:tc>
          <w:tcPr>
            <w:tcW w:w="21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对流层顶部至50~55千米</w:t>
            </w:r>
          </w:p>
        </w:tc>
        <w:tc>
          <w:tcPr>
            <w:tcW w:w="313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(1)上部热、下部冷，不易形成对流，大气以④________为主。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(2)水汽、杂质少，能见度好，适合⑤________飞行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有利于高空飞行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⑥________</w:t>
            </w:r>
          </w:p>
        </w:tc>
        <w:tc>
          <w:tcPr>
            <w:tcW w:w="21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平流层以上的大气</w:t>
            </w:r>
          </w:p>
        </w:tc>
        <w:tc>
          <w:tcPr>
            <w:tcW w:w="313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(1)气温先下降后上升。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(2)有若干⑦________层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对无线电短波通信有重要作用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1．我们地球上空的大气，是由水汽、杂质和干洁空气组成的。    (    )</w:t>
      </w:r>
    </w:p>
    <w:p>
      <w:pPr>
        <w:rPr>
          <w:rFonts w:hint="eastAsia"/>
        </w:rPr>
      </w:pPr>
      <w:r>
        <w:rPr>
          <w:rFonts w:hint="eastAsia"/>
        </w:rPr>
        <w:t>2．地球上的二氧化碳和臭氧尽管含量较少，但它们能够吸收地面辐射和太阳辐射中的紫外线，起到保温作用，且能保护地球上的生物免受过多紫外线的伤害。    (    )</w:t>
      </w:r>
    </w:p>
    <w:p>
      <w:pPr>
        <w:rPr>
          <w:rFonts w:hint="eastAsia"/>
        </w:rPr>
      </w:pPr>
      <w:r>
        <w:rPr>
          <w:rFonts w:hint="eastAsia"/>
        </w:rPr>
        <w:t>3．来自非洲埃塞俄比亚、肯尼亚等国的中长跑运动员往往成绩优异，这是由于这些国家地处高原地区，运动员经常在大气含氧量特别低的环境下训练的结果。    (    )</w:t>
      </w:r>
    </w:p>
    <w:p>
      <w:pPr>
        <w:rPr>
          <w:rFonts w:hint="eastAsia"/>
        </w:rPr>
      </w:pPr>
      <w:r>
        <w:rPr>
          <w:rFonts w:hint="eastAsia"/>
        </w:rPr>
        <w:t>4．飞机之所以多选择在平流层飞行，主要是由于平流层大气上冷下热，大气以平流运动为主。    (    )</w:t>
      </w:r>
    </w:p>
    <w:p>
      <w:pPr>
        <w:rPr>
          <w:rFonts w:hint="eastAsia"/>
        </w:rPr>
      </w:pPr>
      <w:r>
        <w:rPr>
          <w:rFonts w:hint="eastAsia"/>
        </w:rPr>
        <w:t>5．我们在地球上能经常看到流星现象，但在月球上是看不到的，这是因为月球太小，不能吸引流星体到达月球表面。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对流层中的上升气流会使飞行中的飞机颠簸。导致对流层气流上升的原因是：上层实际气温低于理论气温（按垂直递减率计算的气温）。下图表示四种对流层气温分布状况，据此回答下题。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35835" cy="1764030"/>
            <wp:effectExtent l="0" t="0" r="12065" b="762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583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1．①圈表示的气温降低速率在 (    )</w:t>
      </w:r>
    </w:p>
    <w:p>
      <w:pPr>
        <w:rPr>
          <w:rFonts w:hint="eastAsia"/>
        </w:rPr>
      </w:pPr>
      <w:r>
        <w:rPr>
          <w:rFonts w:hint="eastAsia"/>
        </w:rPr>
        <w:t>A．3 000米以下低于垂直递减率</w:t>
      </w:r>
    </w:p>
    <w:p>
      <w:pPr>
        <w:rPr>
          <w:rFonts w:hint="eastAsia"/>
        </w:rPr>
      </w:pPr>
      <w:r>
        <w:rPr>
          <w:rFonts w:hint="eastAsia"/>
        </w:rPr>
        <w:t>B．3 000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6 000米高于垂直递减率</w:t>
      </w:r>
    </w:p>
    <w:p>
      <w:pPr>
        <w:rPr>
          <w:rFonts w:hint="eastAsia"/>
        </w:rPr>
      </w:pPr>
      <w:r>
        <w:rPr>
          <w:rFonts w:hint="eastAsia"/>
        </w:rPr>
        <w:t>C．6 000米以上等于垂直递减率</w:t>
      </w:r>
    </w:p>
    <w:p>
      <w:pPr>
        <w:rPr>
          <w:rFonts w:hint="eastAsia"/>
        </w:rPr>
      </w:pPr>
      <w:r>
        <w:rPr>
          <w:rFonts w:hint="eastAsia"/>
        </w:rPr>
        <w:t>D．6 000米以上均低于垂直递减率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太阳辐射的波长范围可以分为紫外线、可见光、红外线。将一张白纸置于阳光下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观察投到纸上的阳光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结合太阳辐射波长范围图，完成下题。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4050" cy="1548130"/>
            <wp:effectExtent l="0" t="0" r="0" b="1397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2．投射到纸上的阳光，主要属于图中的    (    )</w:t>
      </w:r>
    </w:p>
    <w:p>
      <w:pPr>
        <w:rPr>
          <w:rFonts w:hint="eastAsia"/>
        </w:rPr>
      </w:pPr>
      <w:r>
        <w:rPr>
          <w:rFonts w:hint="eastAsia"/>
        </w:rPr>
        <w:t xml:space="preserve">  A．①区  B．②区  C．③区  D．④区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①氮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③二氧化碳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④光合作用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⑤紫外线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⑥水汽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增加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化石燃料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运动潜力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3.①</w:t>
      </w:r>
      <w:r>
        <w:rPr>
          <w:rFonts w:hint="eastAsia"/>
        </w:rPr>
        <w:t>对流层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②对流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③平流层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④平流运动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⑤航空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⑥高层大气</w:t>
      </w:r>
      <w:r>
        <w:rPr>
          <w:rFonts w:hint="eastAsia"/>
          <w:lang w:val="en-US" w:eastAsia="zh-CN"/>
        </w:rPr>
        <w:t xml:space="preserve">   ⑦</w:t>
      </w:r>
      <w:r>
        <w:rPr>
          <w:rFonts w:hint="eastAsia"/>
        </w:rPr>
        <w:t>电离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  2．×二氧化碳只能吸收地面辐射，不能吸收太阳辐射中的紫外线。</w:t>
      </w:r>
    </w:p>
    <w:p>
      <w:pPr>
        <w:rPr>
          <w:rFonts w:hint="eastAsia"/>
        </w:rPr>
      </w:pPr>
      <w:r>
        <w:rPr>
          <w:rFonts w:hint="eastAsia"/>
        </w:rPr>
        <w:t xml:space="preserve">    3．×含氧量特别低的环境下，会危害人体健康甚至危及生命。只有在适当的缺氧环境下才有利于激发运动员的运动潜力。</w:t>
      </w:r>
    </w:p>
    <w:p>
      <w:pPr>
        <w:rPr>
          <w:rFonts w:hint="eastAsia"/>
        </w:rPr>
      </w:pPr>
      <w:r>
        <w:rPr>
          <w:rFonts w:hint="eastAsia"/>
        </w:rPr>
        <w:t xml:space="preserve">    4．×平流层大气上热下冷，大气才以平流运动为主。</w:t>
      </w:r>
    </w:p>
    <w:p>
      <w:pPr>
        <w:rPr>
          <w:rFonts w:hint="eastAsia"/>
        </w:rPr>
      </w:pPr>
      <w:r>
        <w:rPr>
          <w:rFonts w:hint="eastAsia"/>
        </w:rPr>
        <w:t xml:space="preserve">    5．×在月球上之所以看不到流星现象，是因为月球上没有大气，在流星体到达月球表面之前是不会燃烧的，所以，在月球上有很多的陨石坑。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气温垂直递减率为高度每升高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m气温下降0.6℃。从图中找出不同海拔的实际温度，算出两个高度的气温差，再除以高差，就求出实际气温垂直递减率，与每升高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m温度下降0.6℃对比，就可找出正确的答案。地面气温为20℃，3 000m处温度约为- 15℃，则递减率约为1.17℃/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m，故高于理论垂直递减率；而3 000m以上的斜线倾斜度大于3 000m以下，故推算出递减率大于1.17℃/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m。综合可知，只有B选项符合题意。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太阳辐射按其波长范围可以分为红外线、可见光、紫外线三部分。根据题意“观察投到纸上的阳光”说明肉眼能见，因此为可见光，根据光谱的划分③的波长范</w:t>
      </w:r>
      <w:r>
        <w:rPr>
          <w:rFonts w:hint="eastAsia"/>
          <w:lang w:eastAsia="zh-CN"/>
        </w:rPr>
        <w:t>围</w:t>
      </w:r>
      <w:r>
        <w:rPr>
          <w:rFonts w:hint="eastAsia"/>
        </w:rPr>
        <w:t>包括0.4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0.76微米，③区包括可见光区。故C选项正确。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4739"/>
    <w:rsid w:val="03033A43"/>
    <w:rsid w:val="08671668"/>
    <w:rsid w:val="11896B8E"/>
    <w:rsid w:val="1F234549"/>
    <w:rsid w:val="202817B0"/>
    <w:rsid w:val="299E24BB"/>
    <w:rsid w:val="2B5A7C16"/>
    <w:rsid w:val="34346F6A"/>
    <w:rsid w:val="35E8446A"/>
    <w:rsid w:val="3E4659F2"/>
    <w:rsid w:val="582006B4"/>
    <w:rsid w:val="5A1E5B18"/>
    <w:rsid w:val="5BBD35BF"/>
    <w:rsid w:val="5C0F1D5A"/>
    <w:rsid w:val="61D97F5C"/>
    <w:rsid w:val="61F9174A"/>
    <w:rsid w:val="636515E7"/>
    <w:rsid w:val="64F10F3B"/>
    <w:rsid w:val="6F5E7D3C"/>
    <w:rsid w:val="722373C7"/>
    <w:rsid w:val="731B2ECB"/>
    <w:rsid w:val="795D009D"/>
    <w:rsid w:val="79681947"/>
    <w:rsid w:val="7B01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2020-08-26T07:10:00Z</dcterms:created>
  <dc:creator>Administrator</dc:creator>
  <cp:lastModifiedBy>Administrator</cp:lastModifiedBy>
  <dcterms:modified xsi:type="dcterms:W3CDTF">2020-09-04T06:46:03Z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